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  <w:r w:rsidRPr="00292CC6"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 xml:space="preserve">Муниципальное  бюджетное дошкольное образовательное учреждение </w:t>
      </w: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  <w:r w:rsidRPr="00292CC6"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>детский сад № 2 г. Нижний Ломов</w:t>
      </w: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AC098A" w:rsidRDefault="00AC098A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color w:val="000000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P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Times New Roman" w:eastAsia="Times New Roman" w:hAnsi="Times New Roman" w:cs="Times New Roman"/>
          <w:sz w:val="60"/>
          <w:szCs w:val="60"/>
          <w:lang w:eastAsia="ru-RU"/>
        </w:rPr>
      </w:pPr>
      <w:r w:rsidRPr="00292CC6">
        <w:rPr>
          <w:rFonts w:ascii="Calibri" w:eastAsiaTheme="minorEastAsia" w:hAnsi="Calibri" w:cs="Arial"/>
          <w:b/>
          <w:bCs/>
          <w:color w:val="000000" w:themeColor="text1"/>
          <w:kern w:val="24"/>
          <w:sz w:val="60"/>
          <w:szCs w:val="60"/>
          <w:lang w:eastAsia="ru-RU"/>
        </w:rPr>
        <w:t xml:space="preserve">Семинар-практикум </w:t>
      </w:r>
      <w:r w:rsidR="00597657">
        <w:rPr>
          <w:rFonts w:ascii="Calibri" w:eastAsiaTheme="minorEastAsia" w:hAnsi="Calibri" w:cs="Arial"/>
          <w:b/>
          <w:bCs/>
          <w:color w:val="000000" w:themeColor="text1"/>
          <w:kern w:val="24"/>
          <w:sz w:val="60"/>
          <w:szCs w:val="60"/>
          <w:lang w:eastAsia="ru-RU"/>
        </w:rPr>
        <w:t xml:space="preserve">для воспитателей </w:t>
      </w:r>
      <w:r w:rsidRPr="00292CC6">
        <w:rPr>
          <w:rFonts w:ascii="Calibri" w:eastAsiaTheme="minorEastAsia" w:hAnsi="Calibri" w:cs="Arial"/>
          <w:b/>
          <w:bCs/>
          <w:color w:val="000000" w:themeColor="text1"/>
          <w:kern w:val="24"/>
          <w:sz w:val="60"/>
          <w:szCs w:val="60"/>
          <w:lang w:eastAsia="ru-RU"/>
        </w:rPr>
        <w:t>по теме:</w:t>
      </w:r>
    </w:p>
    <w:p w:rsidR="00292CC6" w:rsidRDefault="00292CC6" w:rsidP="00292CC6">
      <w:pPr>
        <w:spacing w:after="0" w:line="240" w:lineRule="auto"/>
        <w:rPr>
          <w:rFonts w:ascii="Times New Roman" w:hAnsi="Times New Roman" w:cs="Times New Roman"/>
          <w:b/>
          <w:bCs/>
          <w:caps/>
          <w:color w:val="4E3B30"/>
          <w:kern w:val="24"/>
          <w:position w:val="1"/>
          <w:sz w:val="56"/>
          <w:szCs w:val="56"/>
          <w14:reflection w14:blurRad="12700" w14:stA="48000" w14:stPos="0" w14:endA="300" w14:endPos="55000" w14:dist="0" w14:dir="5400000" w14:fadeDir="5400000" w14:sx="100000" w14:sy="-90000" w14:kx="0" w14:ky="0" w14:algn="bl"/>
        </w:rPr>
      </w:pPr>
    </w:p>
    <w:p w:rsidR="00AC098A" w:rsidRPr="00292CC6" w:rsidRDefault="00AC098A" w:rsidP="00292CC6">
      <w:pPr>
        <w:spacing w:after="0" w:line="240" w:lineRule="auto"/>
        <w:rPr>
          <w:rFonts w:ascii="Times New Roman" w:hAnsi="Times New Roman" w:cs="Times New Roman"/>
          <w:b/>
          <w:bCs/>
          <w:caps/>
          <w:color w:val="4E3B30"/>
          <w:kern w:val="24"/>
          <w:position w:val="1"/>
          <w:sz w:val="56"/>
          <w:szCs w:val="56"/>
          <w14:reflection w14:blurRad="12700" w14:stA="48000" w14:stPos="0" w14:endA="300" w14:endPos="55000" w14:dist="0" w14:dir="5400000" w14:fadeDir="5400000" w14:sx="100000" w14:sy="-90000" w14:kx="0" w14:ky="0" w14:algn="bl"/>
        </w:rPr>
      </w:pPr>
    </w:p>
    <w:p w:rsidR="00292CC6" w:rsidRDefault="00292CC6" w:rsidP="00292CC6">
      <w:pPr>
        <w:spacing w:after="0" w:line="240" w:lineRule="auto"/>
        <w:rPr>
          <w:rFonts w:ascii="Times New Roman" w:hAnsi="Times New Roman" w:cs="Times New Roman"/>
          <w:b/>
          <w:bCs/>
          <w:caps/>
          <w:color w:val="4E3B30"/>
          <w:kern w:val="24"/>
          <w:position w:val="1"/>
          <w:sz w:val="28"/>
          <w:szCs w:val="28"/>
          <w14:reflection w14:blurRad="12700" w14:stA="48000" w14:stPos="0" w14:endA="300" w14:endPos="55000" w14:dist="0" w14:dir="5400000" w14:fadeDir="5400000" w14:sx="100000" w14:sy="-90000" w14:kx="0" w14:ky="0" w14:algn="bl"/>
        </w:rPr>
      </w:pPr>
    </w:p>
    <w:p w:rsidR="00292CC6" w:rsidRP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56"/>
          <w:szCs w:val="56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  <w:r w:rsidRPr="00292CC6">
        <w:rPr>
          <w:rFonts w:ascii="Arial" w:eastAsiaTheme="minorEastAsia" w:hAnsi="Arial" w:cs="Arial"/>
          <w:b/>
          <w:bCs/>
          <w:color w:val="000000" w:themeColor="text1"/>
          <w:kern w:val="24"/>
          <w:sz w:val="56"/>
          <w:szCs w:val="56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>«Педагогическая технология интенсивного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56"/>
          <w:szCs w:val="56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 xml:space="preserve"> </w:t>
      </w:r>
      <w:r w:rsidRPr="00292CC6">
        <w:rPr>
          <w:rFonts w:ascii="Arial" w:eastAsiaTheme="minorEastAsia" w:hAnsi="Arial" w:cs="Arial"/>
          <w:b/>
          <w:bCs/>
          <w:color w:val="000000" w:themeColor="text1"/>
          <w:kern w:val="24"/>
          <w:sz w:val="56"/>
          <w:szCs w:val="56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>развития интеллектуальных способностей</w:t>
      </w:r>
    </w:p>
    <w:p w:rsidR="00292CC6" w:rsidRP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56"/>
          <w:szCs w:val="56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  <w:r w:rsidRPr="00292CC6">
        <w:rPr>
          <w:rFonts w:ascii="Arial" w:eastAsiaTheme="minorEastAsia" w:hAnsi="Arial" w:cs="Arial"/>
          <w:b/>
          <w:bCs/>
          <w:color w:val="000000" w:themeColor="text1"/>
          <w:kern w:val="24"/>
          <w:sz w:val="56"/>
          <w:szCs w:val="56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 xml:space="preserve">В.В. </w:t>
      </w:r>
      <w:proofErr w:type="spellStart"/>
      <w:r w:rsidRPr="00292CC6">
        <w:rPr>
          <w:rFonts w:ascii="Arial" w:eastAsiaTheme="minorEastAsia" w:hAnsi="Arial" w:cs="Arial"/>
          <w:b/>
          <w:bCs/>
          <w:color w:val="000000" w:themeColor="text1"/>
          <w:kern w:val="24"/>
          <w:sz w:val="56"/>
          <w:szCs w:val="56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>Воскобовича</w:t>
      </w:r>
      <w:proofErr w:type="spellEnd"/>
      <w:r w:rsidRPr="00292CC6">
        <w:rPr>
          <w:rFonts w:ascii="Arial" w:eastAsiaTheme="minorEastAsia" w:hAnsi="Arial" w:cs="Arial"/>
          <w:b/>
          <w:bCs/>
          <w:color w:val="000000" w:themeColor="text1"/>
          <w:kern w:val="24"/>
          <w:sz w:val="56"/>
          <w:szCs w:val="56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  <w:t>»</w:t>
      </w:r>
    </w:p>
    <w:p w:rsidR="00292CC6" w:rsidRDefault="00292CC6" w:rsidP="00292CC6">
      <w:pPr>
        <w:spacing w:after="0" w:line="240" w:lineRule="auto"/>
        <w:ind w:left="547" w:hanging="547"/>
        <w:jc w:val="center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92CC6" w:rsidRDefault="00292CC6" w:rsidP="00292CC6">
      <w:pPr>
        <w:spacing w:after="0" w:line="240" w:lineRule="auto"/>
        <w:ind w:left="547" w:hanging="547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AC098A" w:rsidRDefault="00AC098A" w:rsidP="00292CC6">
      <w:pPr>
        <w:spacing w:after="0" w:line="240" w:lineRule="auto"/>
        <w:ind w:left="547" w:hanging="547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AC098A" w:rsidRDefault="00AC098A" w:rsidP="00292CC6">
      <w:pPr>
        <w:spacing w:after="0" w:line="240" w:lineRule="auto"/>
        <w:ind w:left="547" w:hanging="547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AC098A" w:rsidRDefault="00AC098A" w:rsidP="00292CC6">
      <w:pPr>
        <w:spacing w:after="0" w:line="240" w:lineRule="auto"/>
        <w:ind w:left="547" w:hanging="547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eastAsia="ru-RU"/>
          <w14:shadow w14:blurRad="38100" w14:dist="38100" w14:dir="2700000" w14:sx="100000" w14:sy="100000" w14:kx="0" w14:ky="0" w14:algn="tl">
            <w14:srgbClr w14:val="C0C0C0"/>
          </w14:shadow>
        </w:rPr>
      </w:pPr>
    </w:p>
    <w:p w:rsidR="00227376" w:rsidRDefault="00292CC6" w:rsidP="00AC098A">
      <w:pPr>
        <w:spacing w:after="0" w:line="240" w:lineRule="auto"/>
        <w:ind w:left="284" w:right="284"/>
        <w:jc w:val="right"/>
        <w:textAlignment w:val="baseline"/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</w:pPr>
      <w:r w:rsidRPr="00292CC6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>Подготовила</w:t>
      </w:r>
      <w:r w:rsidRPr="00AC098A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 xml:space="preserve"> и провела</w:t>
      </w:r>
      <w:r w:rsidRPr="00292CC6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>:</w:t>
      </w:r>
    </w:p>
    <w:p w:rsidR="00292CC6" w:rsidRPr="00AC098A" w:rsidRDefault="00227376" w:rsidP="00AC098A">
      <w:pPr>
        <w:spacing w:after="0" w:line="240" w:lineRule="auto"/>
        <w:ind w:left="284" w:right="284"/>
        <w:jc w:val="right"/>
        <w:textAlignment w:val="baseline"/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</w:pPr>
      <w:r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>воспитатель 1 категории</w:t>
      </w:r>
      <w:r w:rsidR="00292CC6" w:rsidRPr="00292CC6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 xml:space="preserve"> </w:t>
      </w:r>
    </w:p>
    <w:p w:rsidR="00292CC6" w:rsidRPr="00292CC6" w:rsidRDefault="00292CC6" w:rsidP="00AC098A">
      <w:pPr>
        <w:spacing w:after="0" w:line="240" w:lineRule="auto"/>
        <w:ind w:left="284" w:right="284"/>
        <w:jc w:val="right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292CC6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>Кленчева</w:t>
      </w:r>
      <w:proofErr w:type="spellEnd"/>
      <w:r w:rsidRPr="00292CC6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 xml:space="preserve"> Л</w:t>
      </w:r>
      <w:r w:rsidRPr="00AC098A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 xml:space="preserve">юдмила </w:t>
      </w:r>
      <w:r w:rsidRPr="00292CC6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>Н</w:t>
      </w:r>
      <w:r w:rsidR="00AC098A" w:rsidRPr="00AC098A">
        <w:rPr>
          <w:rFonts w:ascii="Arial" w:eastAsiaTheme="minorEastAsia" w:hAnsi="Arial" w:cs="Arial"/>
          <w:b/>
          <w:color w:val="000000" w:themeColor="text1"/>
          <w:kern w:val="24"/>
          <w:sz w:val="36"/>
          <w:szCs w:val="36"/>
          <w:lang w:eastAsia="ru-RU"/>
        </w:rPr>
        <w:t>иколаевна</w:t>
      </w:r>
    </w:p>
    <w:p w:rsidR="00292CC6" w:rsidRPr="00292CC6" w:rsidRDefault="00292CC6" w:rsidP="00AC098A">
      <w:pPr>
        <w:spacing w:after="0" w:line="240" w:lineRule="auto"/>
        <w:ind w:left="284" w:right="284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09723A" w:rsidRPr="00EF0DE4" w:rsidRDefault="0009723A" w:rsidP="00EF0D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972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Слайд №</w:t>
      </w:r>
      <w:r w:rsidRPr="0009723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0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F0DE4" w:rsidRPr="00EF0D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Семинар-практикум по теме:</w:t>
      </w:r>
      <w:r w:rsidR="00EF0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DE4" w:rsidRPr="00EF0DE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«Педагогическая технология интенсивного развития интеллектуальных способностей</w:t>
      </w:r>
      <w:r w:rsidR="00EF0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3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DE4" w:rsidRPr="00EF0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В.В. </w:t>
      </w:r>
      <w:proofErr w:type="spellStart"/>
      <w:r w:rsidR="00EF0DE4" w:rsidRPr="00EF0D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Воскобовича</w:t>
      </w:r>
      <w:proofErr w:type="spellEnd"/>
      <w:r w:rsidR="00EF0DE4" w:rsidRPr="00EF0D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9723A" w:rsidRPr="0009723A" w:rsidRDefault="0009723A" w:rsidP="00097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№2</w:t>
      </w:r>
    </w:p>
    <w:p w:rsidR="00292CC6" w:rsidRPr="005F7458" w:rsidRDefault="00AC098A" w:rsidP="005F745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5F7458">
        <w:rPr>
          <w:bCs/>
          <w:color w:val="000000"/>
          <w:kern w:val="24"/>
          <w:sz w:val="28"/>
          <w:szCs w:val="28"/>
        </w:rPr>
        <w:t xml:space="preserve">Вячеслав Вадимович </w:t>
      </w:r>
      <w:proofErr w:type="spellStart"/>
      <w:r w:rsidRPr="005F7458">
        <w:rPr>
          <w:bCs/>
          <w:color w:val="000000"/>
          <w:kern w:val="24"/>
          <w:sz w:val="28"/>
          <w:szCs w:val="28"/>
        </w:rPr>
        <w:t>Воскобович</w:t>
      </w:r>
      <w:proofErr w:type="spellEnd"/>
      <w:r w:rsidRPr="005F7458">
        <w:rPr>
          <w:bCs/>
          <w:color w:val="000000"/>
          <w:kern w:val="24"/>
          <w:sz w:val="28"/>
          <w:szCs w:val="28"/>
        </w:rPr>
        <w:t xml:space="preserve">  ж</w:t>
      </w:r>
      <w:r w:rsidR="00292CC6" w:rsidRPr="005F7458">
        <w:rPr>
          <w:bCs/>
          <w:color w:val="000000"/>
          <w:kern w:val="24"/>
          <w:sz w:val="28"/>
          <w:szCs w:val="28"/>
        </w:rPr>
        <w:t>ивет в Санкт-Петербурге. Им разработано более 50 развивающих игр и пособий. В прошлом Вячеслав Вадимович инженер – физик.</w:t>
      </w:r>
    </w:p>
    <w:p w:rsidR="00292CC6" w:rsidRPr="005F7458" w:rsidRDefault="00292CC6" w:rsidP="005F7458">
      <w:pPr>
        <w:spacing w:before="96"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>В педагогику его привели собственные дети. Они послужили т</w:t>
      </w:r>
      <w:r w:rsidRPr="005F7458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олчком к изобретению игр. В эпоху Перестройки  </w:t>
      </w:r>
      <w:proofErr w:type="spellStart"/>
      <w:r w:rsidRPr="005F7458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Воскобович</w:t>
      </w:r>
      <w:proofErr w:type="spellEnd"/>
      <w:r w:rsidRPr="005F7458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, пытаясь найти альтернативу обычным постсоветским игрушкам, </w:t>
      </w:r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>познакомился с опытом Б.</w:t>
      </w:r>
      <w:proofErr w:type="gramStart"/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>П</w:t>
      </w:r>
      <w:proofErr w:type="gramEnd"/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Никитина,</w:t>
      </w:r>
      <w:r w:rsidR="00AC098A"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М.А. Зайцева.</w:t>
      </w:r>
    </w:p>
    <w:p w:rsidR="00292CC6" w:rsidRPr="005F7458" w:rsidRDefault="00292CC6" w:rsidP="005F7458">
      <w:pPr>
        <w:spacing w:before="96"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Тогда и родилась методика </w:t>
      </w:r>
      <w:r w:rsidR="00AC098A"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В. </w:t>
      </w:r>
      <w:proofErr w:type="spellStart"/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>Воскобовича</w:t>
      </w:r>
      <w:proofErr w:type="spellEnd"/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. </w:t>
      </w:r>
    </w:p>
    <w:p w:rsidR="00292CC6" w:rsidRPr="005F7458" w:rsidRDefault="00292CC6" w:rsidP="005F7458">
      <w:pPr>
        <w:spacing w:before="96"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>Он организовал фирму по выпуску игр. В настоящий момент эт</w:t>
      </w:r>
      <w:proofErr w:type="gramStart"/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>о ООО</w:t>
      </w:r>
      <w:proofErr w:type="gramEnd"/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«Развивающие игры </w:t>
      </w:r>
      <w:proofErr w:type="spellStart"/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>Воскобовича</w:t>
      </w:r>
      <w:proofErr w:type="spellEnd"/>
      <w:r w:rsidRPr="005F745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  <w:lang w:eastAsia="ru-RU"/>
        </w:rPr>
        <w:t>» -  единственный производитель увлекательных развивающих игр и пособий автора.</w:t>
      </w:r>
    </w:p>
    <w:p w:rsidR="0009723A" w:rsidRPr="0009723A" w:rsidRDefault="0009723A" w:rsidP="00097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№3</w:t>
      </w:r>
    </w:p>
    <w:p w:rsidR="00AC098A" w:rsidRPr="005F7458" w:rsidRDefault="00292CC6" w:rsidP="005F7458">
      <w:pPr>
        <w:spacing w:after="0"/>
        <w:ind w:left="547" w:hanging="547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Технология </w:t>
      </w:r>
      <w:proofErr w:type="spellStart"/>
      <w:r w:rsidRPr="005F745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Воскобовича</w:t>
      </w:r>
      <w:proofErr w:type="spellEnd"/>
      <w:r w:rsidRPr="005F745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F745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– это путь от практики</w:t>
      </w:r>
      <w:r w:rsidR="00AC098A" w:rsidRPr="005F745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к теории. С помощью одной игры</w:t>
      </w:r>
    </w:p>
    <w:p w:rsidR="00AC098A" w:rsidRPr="005F7458" w:rsidRDefault="00292CC6" w:rsidP="005F7458">
      <w:pPr>
        <w:spacing w:after="0"/>
        <w:ind w:left="547" w:hanging="547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можно решать большое количество образовательных задач. Незаметно для себя </w:t>
      </w:r>
      <w:r w:rsidR="00AC098A" w:rsidRPr="005F745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дети</w:t>
      </w:r>
    </w:p>
    <w:p w:rsidR="00AC098A" w:rsidRPr="005F7458" w:rsidRDefault="00292CC6" w:rsidP="005F7458">
      <w:pPr>
        <w:spacing w:after="0"/>
        <w:ind w:left="547" w:hanging="547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осваивают цифры и буквы; узнают и запоминаю</w:t>
      </w:r>
      <w:r w:rsidR="00AC098A" w:rsidRPr="005F745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т цвет, форму. Тренируют мелкую</w:t>
      </w:r>
    </w:p>
    <w:p w:rsidR="00292CC6" w:rsidRPr="005F7458" w:rsidRDefault="00292CC6" w:rsidP="005F7458">
      <w:pPr>
        <w:spacing w:after="0"/>
        <w:ind w:left="547" w:hanging="54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моторику рук; совершенствуют речь, мышление, память, воображение.</w:t>
      </w:r>
    </w:p>
    <w:p w:rsidR="0009723A" w:rsidRPr="0009723A" w:rsidRDefault="0009723A" w:rsidP="00097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№4</w:t>
      </w:r>
    </w:p>
    <w:p w:rsidR="00292CC6" w:rsidRPr="005F7458" w:rsidRDefault="00292CC6" w:rsidP="005F7458">
      <w:pPr>
        <w:spacing w:before="1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28"/>
          <w:lang w:eastAsia="ru-RU"/>
        </w:rPr>
        <w:t xml:space="preserve">Что отличает игры В. </w:t>
      </w:r>
      <w:proofErr w:type="spellStart"/>
      <w:r w:rsidRPr="005F7458"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28"/>
          <w:lang w:eastAsia="ru-RU"/>
        </w:rPr>
        <w:t>Воскобовича</w:t>
      </w:r>
      <w:proofErr w:type="spellEnd"/>
      <w:r w:rsidRPr="005F7458">
        <w:rPr>
          <w:rFonts w:ascii="Times New Roman" w:eastAsia="Times New Roman" w:hAnsi="Times New Roman" w:cs="Times New Roman"/>
          <w:b/>
          <w:bCs/>
          <w:iCs/>
          <w:kern w:val="24"/>
          <w:sz w:val="28"/>
          <w:szCs w:val="28"/>
          <w:lang w:eastAsia="ru-RU"/>
        </w:rPr>
        <w:t xml:space="preserve"> от всех остальных?</w:t>
      </w:r>
    </w:p>
    <w:p w:rsidR="0008482B" w:rsidRPr="005F7458" w:rsidRDefault="0008482B" w:rsidP="005F7458">
      <w:pPr>
        <w:pStyle w:val="a3"/>
        <w:spacing w:before="120" w:beforeAutospacing="0" w:after="0" w:afterAutospacing="0" w:line="276" w:lineRule="auto"/>
        <w:rPr>
          <w:b/>
          <w:color w:val="4E3B30"/>
          <w:kern w:val="24"/>
          <w:sz w:val="28"/>
          <w:szCs w:val="28"/>
        </w:rPr>
      </w:pPr>
      <w:r w:rsidRPr="005F7458">
        <w:rPr>
          <w:b/>
          <w:color w:val="4E3B30"/>
          <w:kern w:val="24"/>
          <w:sz w:val="28"/>
          <w:szCs w:val="28"/>
        </w:rPr>
        <w:t>ВОЗРАСТНОЙ ДИАПАЗОН.</w:t>
      </w:r>
    </w:p>
    <w:p w:rsidR="00601E6E" w:rsidRPr="005F7458" w:rsidRDefault="00601E6E" w:rsidP="005F7458">
      <w:pPr>
        <w:pStyle w:val="a3"/>
        <w:spacing w:before="120" w:beforeAutospacing="0" w:after="0" w:afterAutospacing="0" w:line="276" w:lineRule="auto"/>
        <w:rPr>
          <w:sz w:val="28"/>
          <w:szCs w:val="28"/>
        </w:rPr>
      </w:pPr>
      <w:r w:rsidRPr="005F7458">
        <w:rPr>
          <w:color w:val="4E3B30"/>
          <w:kern w:val="24"/>
          <w:sz w:val="28"/>
          <w:szCs w:val="28"/>
        </w:rPr>
        <w:t xml:space="preserve">Одна и та же игра интересна и трехлетке и семилетке, так как в ней есть и действия для малышей и многоступенчатые задания для старших детей. </w:t>
      </w:r>
    </w:p>
    <w:p w:rsidR="00601E6E" w:rsidRPr="005F7458" w:rsidRDefault="00601E6E" w:rsidP="005F7458">
      <w:pPr>
        <w:pStyle w:val="a3"/>
        <w:spacing w:before="120" w:beforeAutospacing="0" w:after="0" w:afterAutospacing="0" w:line="276" w:lineRule="auto"/>
        <w:rPr>
          <w:sz w:val="28"/>
          <w:szCs w:val="28"/>
        </w:rPr>
      </w:pPr>
      <w:r w:rsidRPr="005F7458">
        <w:rPr>
          <w:color w:val="4E3B30"/>
          <w:kern w:val="24"/>
          <w:sz w:val="28"/>
          <w:szCs w:val="28"/>
        </w:rPr>
        <w:t xml:space="preserve">Специфика его игр в том, что это не всегда понятные и </w:t>
      </w:r>
      <w:proofErr w:type="gramStart"/>
      <w:r w:rsidRPr="005F7458">
        <w:rPr>
          <w:color w:val="4E3B30"/>
          <w:kern w:val="24"/>
          <w:sz w:val="28"/>
          <w:szCs w:val="28"/>
        </w:rPr>
        <w:t>очевидные вещи</w:t>
      </w:r>
      <w:proofErr w:type="gramEnd"/>
      <w:r w:rsidRPr="005F7458">
        <w:rPr>
          <w:color w:val="4E3B30"/>
          <w:kern w:val="24"/>
          <w:sz w:val="28"/>
          <w:szCs w:val="28"/>
        </w:rPr>
        <w:t xml:space="preserve">, что как раз и развивает ребенка и сам автор считает, что присутствие взрослого желательно детям до трех лет. </w:t>
      </w:r>
      <w:r w:rsidR="00AC098A" w:rsidRPr="005F7458">
        <w:rPr>
          <w:color w:val="4E3B30"/>
          <w:kern w:val="24"/>
          <w:sz w:val="28"/>
          <w:szCs w:val="28"/>
        </w:rPr>
        <w:t xml:space="preserve"> </w:t>
      </w:r>
      <w:r w:rsidRPr="005F7458">
        <w:rPr>
          <w:color w:val="4E3B30"/>
          <w:kern w:val="24"/>
          <w:sz w:val="28"/>
          <w:szCs w:val="28"/>
        </w:rPr>
        <w:t>После трех все зависит от родителей, если они хотят дать ребенку больше, должны быть все - таки рядом в этой сфере. Ребенок будет выполнять задания и сам, но присутствие рядом взрослого даст ему больше.</w:t>
      </w:r>
    </w:p>
    <w:p w:rsidR="0008482B" w:rsidRPr="005F7458" w:rsidRDefault="0008482B" w:rsidP="005F7458">
      <w:pPr>
        <w:pStyle w:val="a3"/>
        <w:spacing w:before="130" w:beforeAutospacing="0" w:after="0" w:afterAutospacing="0" w:line="276" w:lineRule="auto"/>
        <w:rPr>
          <w:b/>
          <w:color w:val="4E3B30"/>
          <w:kern w:val="24"/>
          <w:sz w:val="28"/>
          <w:szCs w:val="28"/>
        </w:rPr>
      </w:pPr>
      <w:r w:rsidRPr="005F7458">
        <w:rPr>
          <w:b/>
          <w:color w:val="4E3B30"/>
          <w:kern w:val="24"/>
          <w:sz w:val="28"/>
          <w:szCs w:val="28"/>
        </w:rPr>
        <w:t>МНОГОФУНКЦИОНАЛЬНОСТЬ.</w:t>
      </w:r>
    </w:p>
    <w:p w:rsidR="00601E6E" w:rsidRPr="005F7458" w:rsidRDefault="00601E6E" w:rsidP="005F7458">
      <w:pPr>
        <w:pStyle w:val="a3"/>
        <w:spacing w:before="130" w:beforeAutospacing="0" w:after="0" w:afterAutospacing="0" w:line="276" w:lineRule="auto"/>
        <w:rPr>
          <w:sz w:val="28"/>
          <w:szCs w:val="28"/>
        </w:rPr>
      </w:pPr>
      <w:r w:rsidRPr="005F7458">
        <w:rPr>
          <w:color w:val="4E3B30"/>
          <w:kern w:val="24"/>
          <w:sz w:val="28"/>
          <w:szCs w:val="28"/>
        </w:rPr>
        <w:t xml:space="preserve">Это то, что отличает игры </w:t>
      </w:r>
      <w:proofErr w:type="spellStart"/>
      <w:r w:rsidRPr="005F7458">
        <w:rPr>
          <w:color w:val="4E3B30"/>
          <w:kern w:val="24"/>
          <w:sz w:val="28"/>
          <w:szCs w:val="28"/>
        </w:rPr>
        <w:t>Воскобовича</w:t>
      </w:r>
      <w:proofErr w:type="spellEnd"/>
      <w:r w:rsidRPr="005F7458">
        <w:rPr>
          <w:color w:val="4E3B30"/>
          <w:kern w:val="24"/>
          <w:sz w:val="28"/>
          <w:szCs w:val="28"/>
        </w:rPr>
        <w:t xml:space="preserve"> от всего коробочного, что стоит в магазинах игрушек. С помощью игр решаются сразу несколько образовательных задач: сначала нужно из деталей головоломки составить и придумать сказочный мир, в это время ребенок незаметно для себя осваивает цифры и буквы; узнает и запоминает цвет, форму; тренирует мелкую моторику рук; совершенствует речь, мышление, внимание, память, воображение. </w:t>
      </w:r>
    </w:p>
    <w:p w:rsidR="0008482B" w:rsidRPr="005F7458" w:rsidRDefault="0008482B" w:rsidP="005F7458">
      <w:pPr>
        <w:pStyle w:val="a3"/>
        <w:spacing w:before="120" w:beforeAutospacing="0" w:after="0" w:afterAutospacing="0" w:line="276" w:lineRule="auto"/>
        <w:rPr>
          <w:b/>
          <w:color w:val="4E3B30"/>
          <w:kern w:val="24"/>
          <w:sz w:val="28"/>
          <w:szCs w:val="28"/>
        </w:rPr>
      </w:pPr>
      <w:r w:rsidRPr="005F7458">
        <w:rPr>
          <w:b/>
          <w:color w:val="4E3B30"/>
          <w:kern w:val="24"/>
          <w:sz w:val="28"/>
          <w:szCs w:val="28"/>
        </w:rPr>
        <w:t>ТВОРЧЕСКИЙ ПОТЕНЦИАЛ.</w:t>
      </w:r>
    </w:p>
    <w:p w:rsidR="00601E6E" w:rsidRPr="005F7458" w:rsidRDefault="00601E6E" w:rsidP="005F7458">
      <w:pPr>
        <w:pStyle w:val="a3"/>
        <w:spacing w:before="120" w:beforeAutospacing="0" w:after="0" w:afterAutospacing="0" w:line="276" w:lineRule="auto"/>
        <w:rPr>
          <w:sz w:val="28"/>
          <w:szCs w:val="28"/>
        </w:rPr>
      </w:pPr>
      <w:r w:rsidRPr="005F7458">
        <w:rPr>
          <w:color w:val="4E3B30"/>
          <w:kern w:val="24"/>
          <w:sz w:val="28"/>
          <w:szCs w:val="28"/>
        </w:rPr>
        <w:t xml:space="preserve">Все игры - свободный полет воображения, которое может вылиться в какое-нибудь открытие. Создавая из деталей головоломок бабочек, птиц, животных, ребенок может идентифицировать себя с этим животным, сочинить про него целую историю. </w:t>
      </w:r>
    </w:p>
    <w:p w:rsidR="00601E6E" w:rsidRPr="005F7458" w:rsidRDefault="00601E6E" w:rsidP="005F7458">
      <w:pPr>
        <w:pStyle w:val="a3"/>
        <w:spacing w:before="120" w:beforeAutospacing="0" w:after="0" w:afterAutospacing="0" w:line="276" w:lineRule="auto"/>
        <w:rPr>
          <w:sz w:val="28"/>
          <w:szCs w:val="28"/>
        </w:rPr>
      </w:pPr>
      <w:proofErr w:type="gramStart"/>
      <w:r w:rsidRPr="005F7458">
        <w:rPr>
          <w:color w:val="4E3B30"/>
          <w:kern w:val="24"/>
          <w:sz w:val="28"/>
          <w:szCs w:val="28"/>
        </w:rPr>
        <w:lastRenderedPageBreak/>
        <w:t>Любая получившаяся фигура, может разжечь воображение малыша до такой степени, на которую мы, взрослые, простое не способны.</w:t>
      </w:r>
      <w:proofErr w:type="gramEnd"/>
    </w:p>
    <w:p w:rsidR="0008482B" w:rsidRPr="005F7458" w:rsidRDefault="0008482B" w:rsidP="005F7458">
      <w:pPr>
        <w:pStyle w:val="a3"/>
        <w:spacing w:before="120" w:beforeAutospacing="0" w:after="0" w:afterAutospacing="0" w:line="276" w:lineRule="auto"/>
        <w:rPr>
          <w:b/>
          <w:color w:val="4E3B30"/>
          <w:kern w:val="24"/>
          <w:sz w:val="28"/>
          <w:szCs w:val="28"/>
        </w:rPr>
      </w:pPr>
      <w:r w:rsidRPr="005F7458">
        <w:rPr>
          <w:b/>
          <w:color w:val="4E3B30"/>
          <w:kern w:val="24"/>
          <w:sz w:val="28"/>
          <w:szCs w:val="28"/>
        </w:rPr>
        <w:t>СОЧЕТАНИЕ СКАЗКИ И ГОЛОВОЛОМКИ.</w:t>
      </w:r>
    </w:p>
    <w:p w:rsidR="00601E6E" w:rsidRPr="005F7458" w:rsidRDefault="00601E6E" w:rsidP="005F7458">
      <w:pPr>
        <w:pStyle w:val="a3"/>
        <w:spacing w:before="120" w:beforeAutospacing="0" w:after="0" w:afterAutospacing="0" w:line="276" w:lineRule="auto"/>
        <w:rPr>
          <w:sz w:val="28"/>
          <w:szCs w:val="28"/>
        </w:rPr>
      </w:pPr>
      <w:r w:rsidRPr="005F7458">
        <w:rPr>
          <w:color w:val="4E3B30"/>
          <w:kern w:val="24"/>
          <w:sz w:val="28"/>
          <w:szCs w:val="28"/>
        </w:rPr>
        <w:t xml:space="preserve">Интерес детей к сказкам - это и дополнительная мотивация, и модель опосредованного обучения. </w:t>
      </w:r>
    </w:p>
    <w:p w:rsidR="00601E6E" w:rsidRPr="005F7458" w:rsidRDefault="00601E6E" w:rsidP="005F7458">
      <w:pPr>
        <w:pStyle w:val="a3"/>
        <w:spacing w:before="120" w:beforeAutospacing="0" w:after="0" w:afterAutospacing="0" w:line="276" w:lineRule="auto"/>
        <w:rPr>
          <w:sz w:val="28"/>
          <w:szCs w:val="28"/>
        </w:rPr>
      </w:pPr>
      <w:r w:rsidRPr="005F7458">
        <w:rPr>
          <w:color w:val="4E3B30"/>
          <w:kern w:val="24"/>
          <w:sz w:val="28"/>
          <w:szCs w:val="28"/>
        </w:rPr>
        <w:t xml:space="preserve">Ребята с удовольствием играют не с квадратами, треугольниками и трапециями, а с Нетающими Льдинками Озера </w:t>
      </w:r>
      <w:proofErr w:type="spellStart"/>
      <w:r w:rsidRPr="005F7458">
        <w:rPr>
          <w:color w:val="4E3B30"/>
          <w:kern w:val="24"/>
          <w:sz w:val="28"/>
          <w:szCs w:val="28"/>
        </w:rPr>
        <w:t>Айс</w:t>
      </w:r>
      <w:proofErr w:type="spellEnd"/>
      <w:r w:rsidRPr="005F7458">
        <w:rPr>
          <w:color w:val="4E3B30"/>
          <w:kern w:val="24"/>
          <w:sz w:val="28"/>
          <w:szCs w:val="28"/>
        </w:rPr>
        <w:t xml:space="preserve"> и разноцветными паутинками Паука </w:t>
      </w:r>
      <w:proofErr w:type="spellStart"/>
      <w:r w:rsidRPr="005F7458">
        <w:rPr>
          <w:color w:val="4E3B30"/>
          <w:kern w:val="24"/>
          <w:sz w:val="28"/>
          <w:szCs w:val="28"/>
        </w:rPr>
        <w:t>Юка</w:t>
      </w:r>
      <w:proofErr w:type="spellEnd"/>
      <w:r w:rsidRPr="005F7458">
        <w:rPr>
          <w:color w:val="4E3B30"/>
          <w:kern w:val="24"/>
          <w:sz w:val="28"/>
          <w:szCs w:val="28"/>
        </w:rPr>
        <w:t xml:space="preserve">, не изучают части и целое, а разгадывают вместе с Малышом Гео секреты </w:t>
      </w:r>
      <w:proofErr w:type="gramStart"/>
      <w:r w:rsidRPr="005F7458">
        <w:rPr>
          <w:color w:val="4E3B30"/>
          <w:kern w:val="24"/>
          <w:sz w:val="28"/>
          <w:szCs w:val="28"/>
        </w:rPr>
        <w:t>Чудо-Цветика</w:t>
      </w:r>
      <w:proofErr w:type="gramEnd"/>
      <w:r w:rsidRPr="005F7458">
        <w:rPr>
          <w:color w:val="4E3B30"/>
          <w:kern w:val="24"/>
          <w:sz w:val="28"/>
          <w:szCs w:val="28"/>
        </w:rPr>
        <w:t>.  </w:t>
      </w:r>
    </w:p>
    <w:p w:rsidR="00601E6E" w:rsidRPr="005F7458" w:rsidRDefault="00601E6E" w:rsidP="005F7458">
      <w:pPr>
        <w:pStyle w:val="a3"/>
        <w:spacing w:before="120" w:beforeAutospacing="0" w:after="0" w:afterAutospacing="0" w:line="276" w:lineRule="auto"/>
        <w:rPr>
          <w:sz w:val="28"/>
          <w:szCs w:val="28"/>
        </w:rPr>
      </w:pPr>
      <w:r w:rsidRPr="005F7458">
        <w:rPr>
          <w:color w:val="4E3B30"/>
          <w:kern w:val="24"/>
          <w:sz w:val="28"/>
          <w:szCs w:val="28"/>
        </w:rPr>
        <w:t>Новое, необычное и нестандартное всегда привлекает внимание малышей и лучше запоминается.  </w:t>
      </w:r>
    </w:p>
    <w:p w:rsidR="0008482B" w:rsidRPr="005F7458" w:rsidRDefault="0008482B" w:rsidP="005F7458">
      <w:pPr>
        <w:spacing w:after="0"/>
        <w:rPr>
          <w:rFonts w:ascii="Times New Roman" w:eastAsia="Calibri" w:hAnsi="Times New Roman" w:cs="Times New Roman"/>
          <w:b/>
          <w:color w:val="4E3B30"/>
          <w:kern w:val="24"/>
          <w:sz w:val="28"/>
          <w:szCs w:val="28"/>
        </w:rPr>
      </w:pPr>
    </w:p>
    <w:p w:rsidR="0008482B" w:rsidRPr="005F7458" w:rsidRDefault="0008482B" w:rsidP="005F7458">
      <w:pPr>
        <w:spacing w:after="0"/>
        <w:rPr>
          <w:rFonts w:ascii="Times New Roman" w:eastAsia="Calibri" w:hAnsi="Times New Roman" w:cs="Times New Roman"/>
          <w:b/>
          <w:color w:val="4E3B30"/>
          <w:kern w:val="24"/>
          <w:sz w:val="28"/>
          <w:szCs w:val="28"/>
        </w:rPr>
      </w:pPr>
      <w:r w:rsidRPr="005F7458">
        <w:rPr>
          <w:rFonts w:ascii="Times New Roman" w:eastAsia="Calibri" w:hAnsi="Times New Roman" w:cs="Times New Roman"/>
          <w:b/>
          <w:color w:val="4E3B30"/>
          <w:kern w:val="24"/>
          <w:sz w:val="28"/>
          <w:szCs w:val="28"/>
        </w:rPr>
        <w:t>УНИВЕРСАЛЬНОСТЬ ПО ОТНОШЕНИЮ К ОБРАЗОВАТЕЛЬНЫМ ПРОГРАММАМ</w:t>
      </w:r>
    </w:p>
    <w:p w:rsidR="00601E6E" w:rsidRPr="005F7458" w:rsidRDefault="00601E6E" w:rsidP="005F7458">
      <w:pPr>
        <w:spacing w:after="0"/>
        <w:rPr>
          <w:rFonts w:ascii="Times New Roman" w:eastAsia="Calibri" w:hAnsi="Times New Roman" w:cs="Times New Roman"/>
          <w:color w:val="4E3B30"/>
          <w:kern w:val="24"/>
          <w:sz w:val="28"/>
          <w:szCs w:val="28"/>
        </w:rPr>
      </w:pPr>
      <w:r w:rsidRPr="005F7458">
        <w:rPr>
          <w:rFonts w:ascii="Times New Roman" w:eastAsia="Calibri" w:hAnsi="Times New Roman" w:cs="Times New Roman"/>
          <w:color w:val="4E3B30"/>
          <w:kern w:val="24"/>
          <w:sz w:val="28"/>
          <w:szCs w:val="28"/>
        </w:rPr>
        <w:t>Как показала практика, игры прекрасно вписались в программы образовательных учреждений</w:t>
      </w:r>
    </w:p>
    <w:p w:rsidR="0009723A" w:rsidRPr="0009723A" w:rsidRDefault="0009723A" w:rsidP="0009723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№5</w:t>
      </w:r>
    </w:p>
    <w:p w:rsidR="00292CC6" w:rsidRPr="005F7458" w:rsidRDefault="00292CC6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Этапы освоения игр детьми</w:t>
      </w:r>
    </w:p>
    <w:p w:rsidR="00292CC6" w:rsidRPr="005F7458" w:rsidRDefault="00292CC6" w:rsidP="005F7458">
      <w:pPr>
        <w:pStyle w:val="a6"/>
        <w:numPr>
          <w:ilvl w:val="0"/>
          <w:numId w:val="9"/>
        </w:numPr>
        <w:spacing w:before="115"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Взрослый знакомит</w:t>
      </w:r>
      <w:r w:rsidR="00AC098A"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детей с персонажами сказок. </w:t>
      </w:r>
      <w:r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По</w:t>
      </w:r>
      <w:r w:rsidR="00AC098A"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дбирает игровые задания, играет</w:t>
      </w:r>
      <w:r w:rsidR="000640BB"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и занимается вместе с ними. </w:t>
      </w:r>
    </w:p>
    <w:p w:rsidR="00292CC6" w:rsidRPr="005F7458" w:rsidRDefault="00292CC6" w:rsidP="005F7458">
      <w:pPr>
        <w:pStyle w:val="a6"/>
        <w:numPr>
          <w:ilvl w:val="0"/>
          <w:numId w:val="9"/>
        </w:numPr>
        <w:spacing w:before="115"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Дети осваивают основные игровые приемы, прио</w:t>
      </w:r>
      <w:r w:rsidR="000640BB"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бретают навыки конструирования, </w:t>
      </w:r>
      <w:r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выполняют задания, требующие волевых усилий, концентрации внимания.</w:t>
      </w:r>
    </w:p>
    <w:p w:rsidR="000640BB" w:rsidRPr="005F7458" w:rsidRDefault="00292CC6" w:rsidP="005F7458">
      <w:pPr>
        <w:pStyle w:val="a6"/>
        <w:numPr>
          <w:ilvl w:val="0"/>
          <w:numId w:val="9"/>
        </w:numPr>
        <w:spacing w:before="115" w:after="0"/>
        <w:textAlignment w:val="baseline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Развивают творчество и самостоятельность. </w:t>
      </w:r>
      <w:r w:rsidR="000640BB"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Дети самостоятельно изобретают</w:t>
      </w:r>
    </w:p>
    <w:p w:rsidR="00292CC6" w:rsidRPr="005F7458" w:rsidRDefault="00292CC6" w:rsidP="005F7458">
      <w:pPr>
        <w:pStyle w:val="a6"/>
        <w:spacing w:before="115"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игровые задания,  </w:t>
      </w:r>
      <w:r w:rsidR="000640BB"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придумывают и </w:t>
      </w:r>
      <w:r w:rsidRPr="005F7458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конструируют предметные формы, составляют к ним схемы.</w:t>
      </w:r>
    </w:p>
    <w:p w:rsidR="0009723A" w:rsidRPr="0009723A" w:rsidRDefault="0009723A" w:rsidP="0009723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№6</w:t>
      </w:r>
    </w:p>
    <w:p w:rsidR="000640BB" w:rsidRPr="005F7458" w:rsidRDefault="00601E6E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proofErr w:type="spellStart"/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Коврограф</w:t>
      </w:r>
      <w:proofErr w:type="spellEnd"/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 xml:space="preserve"> «Ларчик» 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- игровой комплекс, удобный для использования набор развивающих пособий. Специальное </w:t>
      </w:r>
      <w:proofErr w:type="spell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ковролиновое</w:t>
      </w:r>
      <w:proofErr w:type="spell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игровое поле прикрепляется к стене, на нем располагаются разнообразные пособия, с помощью которых проводятся игры (по собственному сценарию или согласно методическому пособию). </w:t>
      </w:r>
      <w:r w:rsidR="000640BB"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</w:t>
      </w:r>
    </w:p>
    <w:p w:rsidR="00601E6E" w:rsidRPr="005F7458" w:rsidRDefault="00601E6E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Рекомендованный возраст: 2-9 лет.</w:t>
      </w:r>
    </w:p>
    <w:p w:rsidR="0009723A" w:rsidRPr="0009723A" w:rsidRDefault="0009723A" w:rsidP="0009723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№7</w:t>
      </w:r>
    </w:p>
    <w:p w:rsidR="000640BB" w:rsidRPr="005F7458" w:rsidRDefault="00601E6E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Игра "</w:t>
      </w:r>
      <w:proofErr w:type="spellStart"/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Геоконт</w:t>
      </w:r>
      <w:proofErr w:type="spellEnd"/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"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развивает </w:t>
      </w:r>
      <w:proofErr w:type="spell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сенсорику</w:t>
      </w:r>
      <w:proofErr w:type="spell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, мелкую моторику, логику, фантазию, учит силуэтному конструированию, совершенствует интеллект и развивает творческие и логические способности ребенка. Согласно схеме в альбоме, ребенок натягивает резинки на гвоздики так, что создает предметные силуэты, геометрические фигуры, узоры, цифры, буквы - по образцу, словесному алгоритму и собственному замыслу. </w:t>
      </w:r>
    </w:p>
    <w:p w:rsidR="0009723A" w:rsidRPr="0009723A" w:rsidRDefault="0009723A" w:rsidP="0009723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№8</w:t>
      </w:r>
    </w:p>
    <w:p w:rsidR="00601E6E" w:rsidRPr="005F7458" w:rsidRDefault="00601E6E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Игра развивает:</w:t>
      </w:r>
    </w:p>
    <w:p w:rsidR="00601E6E" w:rsidRPr="005F7458" w:rsidRDefault="00601E6E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lastRenderedPageBreak/>
        <w:t>- различение цветов радуги;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освоение названий и структуры геометрических фигур, их размера;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умение строить симметричные, несимметричные фигуры, узоры ориентироваться в пространстве;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умение конструировать фигуры по схеме, картинке, словесному алгоритму и собственному замыслу;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внимание, память, элементы логического мышления;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воображение, творческие способности;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пальцевую и кистевую моторику рук.</w:t>
      </w:r>
    </w:p>
    <w:p w:rsidR="00601E6E" w:rsidRPr="005F7458" w:rsidRDefault="00601E6E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Рекомендованный возраст: 3-7 лет.</w:t>
      </w:r>
    </w:p>
    <w:p w:rsidR="0009723A" w:rsidRPr="0009723A" w:rsidRDefault="0009723A" w:rsidP="0009723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№9</w:t>
      </w:r>
    </w:p>
    <w:p w:rsidR="00016450" w:rsidRPr="005F7458" w:rsidRDefault="00016450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"</w:t>
      </w:r>
      <w:proofErr w:type="spellStart"/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Игровизор</w:t>
      </w:r>
      <w:proofErr w:type="spellEnd"/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"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- блокнот (21х30 см.) из двух сброшюрованных листов. Нижний лист – картон с нанесенной сеткой (цветная печать), верхний – прозрачный пластик. На верхнем листе можно писать маркером (входит в комплект), след которого легко удаляется.</w:t>
      </w:r>
    </w:p>
    <w:p w:rsidR="00016450" w:rsidRPr="005F7458" w:rsidRDefault="00016450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С помощью сетки, нанесенной на лист, ребенок рисует фигуры, переносит изображения по клеточкам, выполняет графические диктанты на ориентировку в пространстве листа. Задания выполняются маркером на верхнем листе, а надписи и рисунки затем легко удаляются бумажной салфеткой. </w:t>
      </w:r>
    </w:p>
    <w:p w:rsidR="00016450" w:rsidRDefault="00016450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Рекомендованный возраст: 3-8 лет.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№10</w:t>
      </w:r>
    </w:p>
    <w:p w:rsidR="00143E52" w:rsidRPr="005F7458" w:rsidRDefault="00143E52" w:rsidP="00EF0DE4">
      <w:pPr>
        <w:spacing w:after="0"/>
        <w:outlineLvl w:val="0"/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  <w:t xml:space="preserve">Квадрат </w:t>
      </w:r>
      <w:proofErr w:type="spellStart"/>
      <w:r w:rsidRPr="005F7458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  <w:t>Воскобовича</w:t>
      </w:r>
      <w:proofErr w:type="spellEnd"/>
      <w:r w:rsidRPr="005F7458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  <w:t xml:space="preserve"> </w:t>
      </w:r>
      <w:r w:rsidR="000640BB" w:rsidRPr="005F7458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  <w:t>двухцветный и четырехцветный</w:t>
      </w:r>
    </w:p>
    <w:p w:rsidR="00143E52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На квадратную основу из ткани (14х14 см.) нанесены треугольники из плотного картона. К игре прилагается альбом с заданиями-схемами.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№1</w:t>
      </w: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1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Складывая «Квадрат» по линиям сгиба в разных направлениях, ребенок конструирует геометрические и предметные фигуры по схеме или собственному замыслу. Чтобы усложнить развивающую задачу и привести ребенка к объемному конструированию, взрослый должен всего лишь сделать два разреза в определенных местах по схеме.</w:t>
      </w:r>
    </w:p>
    <w:p w:rsidR="00143E52" w:rsidRPr="005F7458" w:rsidRDefault="000640BB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Рекомендованный возраст: 2-9</w:t>
      </w:r>
      <w:r w:rsidR="00143E52"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лет.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u w:val="single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u w:val="single"/>
          <w:lang w:eastAsia="ru-RU"/>
        </w:rPr>
        <w:t>Слайд №1</w:t>
      </w:r>
      <w:r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u w:val="single"/>
          <w:lang w:eastAsia="ru-RU"/>
        </w:rPr>
        <w:t>2, 13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u w:val="single"/>
          <w:lang w:eastAsia="ru-RU"/>
        </w:rPr>
        <w:t xml:space="preserve">"Квадрат </w:t>
      </w:r>
      <w:proofErr w:type="spellStart"/>
      <w:r w:rsidRPr="005F7458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u w:val="single"/>
          <w:lang w:eastAsia="ru-RU"/>
        </w:rPr>
        <w:t>Воскобовича</w:t>
      </w:r>
      <w:proofErr w:type="spellEnd"/>
      <w:r w:rsidRPr="005F7458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u w:val="single"/>
          <w:lang w:eastAsia="ru-RU"/>
        </w:rPr>
        <w:t>" прозрачный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 - это игра-головоломка. Играя, ребенок конструирует, составляет геометрические фигуры или фигурные силуэты, накладывая квадратные пластинки друга на друга и совмещая закрашенные части, или </w:t>
      </w:r>
      <w:proofErr w:type="gram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прикладывая пластинки друг к</w:t>
      </w:r>
      <w:proofErr w:type="gram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другу для выполнения определенных заданий. "Квадрат </w:t>
      </w:r>
      <w:proofErr w:type="spell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Воскобовича</w:t>
      </w:r>
      <w:proofErr w:type="spell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" прекрасно развивает образное и пространственное мышление, логику, дает математические знания и представления о геометрии.</w:t>
      </w:r>
    </w:p>
    <w:p w:rsidR="00143E52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Рекомендованный возраст: 3-9 лет.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№1</w:t>
      </w: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4,15</w:t>
      </w:r>
    </w:p>
    <w:p w:rsidR="00143E52" w:rsidRPr="005F7458" w:rsidRDefault="00143E52" w:rsidP="00EF0DE4">
      <w:pPr>
        <w:spacing w:after="0"/>
        <w:outlineLvl w:val="0"/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  <w:t xml:space="preserve">Прозрачная цифра </w:t>
      </w:r>
      <w:proofErr w:type="spellStart"/>
      <w:r w:rsidRPr="005F7458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  <w:t>Воскобовича</w:t>
      </w:r>
      <w:proofErr w:type="spellEnd"/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lastRenderedPageBreak/>
        <w:t>Накладывая игровые пластинки друга на друга, ребенок совмещает полоски и составляет цифры сначала по образцу, а потом и по памяти, решает развивающие головоломки. Из полосок можно конструировать еще и буквы, и предметные силуэты (как из альбомов, так и собственные, фантазийные).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Игра развивает: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умение сортировать пластинки по цвету, количеству и пространственному расположению полосок; 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умение составлять цифры от 0 до 9 по образцу и памяти;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объем и концентрацию внимания, память, умение анализировать, сравнивать;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воображение, творческие способности;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br/>
        <w:t>- мелкую моторику рук.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Рекомендуемый возраст – 4-9 лет.</w:t>
      </w:r>
    </w:p>
    <w:p w:rsid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№1</w:t>
      </w: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6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Кораблик «Плюх-Плюх»</w:t>
      </w: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- игра для самых маленьких. Ребята знакомятся с простыми числами, впервые учатся счету, узнают цвета и развивают мелкую моторику.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«Кораблик «Плюх-Плюх» направлен на различные аспекты детского развития:</w:t>
      </w:r>
    </w:p>
    <w:p w:rsidR="00EF0DE4" w:rsidRPr="00EF0DE4" w:rsidRDefault="00EF0DE4" w:rsidP="00EF0DE4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Формированию психических процессов (мышления, внимания, памяти). </w:t>
      </w:r>
    </w:p>
    <w:p w:rsidR="00EF0DE4" w:rsidRPr="00EF0DE4" w:rsidRDefault="00EF0DE4" w:rsidP="00EF0DE4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Развитию представлений о сенсорных свойствах и качествах (цвет, высота, пространственное расположение).</w:t>
      </w:r>
    </w:p>
    <w:p w:rsidR="00EF0DE4" w:rsidRPr="00EF0DE4" w:rsidRDefault="00EF0DE4" w:rsidP="00EF0DE4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Тренировке мелкой моторики руки, тактильно-осязательных анализаторов. </w:t>
      </w:r>
    </w:p>
    <w:p w:rsidR="00EF0DE4" w:rsidRPr="00EF0DE4" w:rsidRDefault="00EF0DE4" w:rsidP="00EF0DE4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Освоению понятий «много», «мало», «поровну», количественного и порядкового счета, состава числа в пределах пяти.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Возраст: 1,5-4 лет.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Кораблик «Брызг-брызг»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proofErr w:type="gramStart"/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Игра способствует: совершенствованию интеллекта: внимания, памяти, мышления, речи; тренировке мелкой моторики рук; развитию математических представлений о цвете, высоте предметов, пространственных представлениях, условной мерке (флажок), количественном и порядковом счете, составе числа; развитию умения решать логико-математические задачи.  </w:t>
      </w:r>
      <w:proofErr w:type="gramEnd"/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Возраст: от 3 до 9 лет.  </w:t>
      </w:r>
    </w:p>
    <w:p w:rsidR="00257137" w:rsidRPr="005F7458" w:rsidRDefault="00EF0DE4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№1</w:t>
      </w: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7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Продевая шнурок сквозь отверстия </w:t>
      </w:r>
      <w:proofErr w:type="spellStart"/>
      <w:r w:rsidRPr="005F7458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u w:val="single"/>
          <w:lang w:eastAsia="ru-RU"/>
        </w:rPr>
        <w:t>Счетовозика</w:t>
      </w:r>
      <w:proofErr w:type="spell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, закрепляя его вокруг определенной кнопки, ребенок </w:t>
      </w:r>
      <w:proofErr w:type="gram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выделяет</w:t>
      </w:r>
      <w:proofErr w:type="gram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таким образом нужные для решения математических задач цифры и знаки.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Игра развивает:</w:t>
      </w:r>
    </w:p>
    <w:p w:rsidR="00143E52" w:rsidRPr="005F7458" w:rsidRDefault="00143E52" w:rsidP="005F7458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освоение порядкового и количественного счета;</w:t>
      </w:r>
    </w:p>
    <w:p w:rsidR="00143E52" w:rsidRPr="005F7458" w:rsidRDefault="00143E52" w:rsidP="005F7458">
      <w:pPr>
        <w:numPr>
          <w:ilvl w:val="0"/>
          <w:numId w:val="2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соотнесение цифры и количества;</w:t>
      </w:r>
    </w:p>
    <w:p w:rsidR="00143E52" w:rsidRPr="005F7458" w:rsidRDefault="00143E52" w:rsidP="005F7458">
      <w:pPr>
        <w:numPr>
          <w:ilvl w:val="0"/>
          <w:numId w:val="2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сравнение чисел первого и второго десятка, состав чисел второго десятка;</w:t>
      </w:r>
    </w:p>
    <w:p w:rsidR="00143E52" w:rsidRPr="005F7458" w:rsidRDefault="00143E52" w:rsidP="005F7458">
      <w:pPr>
        <w:numPr>
          <w:ilvl w:val="0"/>
          <w:numId w:val="2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сложение чисел, решение простейших арифметических задач;</w:t>
      </w:r>
    </w:p>
    <w:p w:rsidR="00143E52" w:rsidRPr="005F7458" w:rsidRDefault="00143E52" w:rsidP="005F7458">
      <w:pPr>
        <w:numPr>
          <w:ilvl w:val="0"/>
          <w:numId w:val="2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внимание, память, элементы логического мышления;</w:t>
      </w:r>
    </w:p>
    <w:p w:rsidR="00143E52" w:rsidRPr="005F7458" w:rsidRDefault="00143E52" w:rsidP="005F7458">
      <w:pPr>
        <w:numPr>
          <w:ilvl w:val="0"/>
          <w:numId w:val="2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мелкую моторику рук.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lastRenderedPageBreak/>
        <w:t>Рекомендованный возраст: 3-7 лет.</w:t>
      </w:r>
    </w:p>
    <w:p w:rsidR="00257137" w:rsidRPr="005F7458" w:rsidRDefault="00EF0DE4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№1</w:t>
      </w: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8</w:t>
      </w:r>
    </w:p>
    <w:p w:rsidR="006413A9" w:rsidRPr="005F7458" w:rsidRDefault="006413A9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Чудо-цветик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 игровом поле или на столе ребенок составляет цветики - «</w:t>
      </w:r>
      <w:proofErr w:type="spell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двудольки</w:t>
      </w:r>
      <w:proofErr w:type="spell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», «</w:t>
      </w:r>
      <w:proofErr w:type="spell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трехдольки</w:t>
      </w:r>
      <w:proofErr w:type="spell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», «</w:t>
      </w:r>
      <w:proofErr w:type="spell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четырехдольки</w:t>
      </w:r>
      <w:proofErr w:type="spell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», «</w:t>
      </w:r>
      <w:proofErr w:type="spellStart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пятидольки</w:t>
      </w:r>
      <w:proofErr w:type="spellEnd"/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» и так до десяти. Более сложный вариант игры предполагает конструирование фигур по схемам из альбома или по собственному замыслу.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Возраст: 3-7 лет. 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proofErr w:type="gramStart"/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Чудо-соты</w:t>
      </w:r>
      <w:proofErr w:type="gramEnd"/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Из различных по форме деталей конструктора ребенок сначала складывает "соты" непосредственно в рамке или на столе, а затем конструирует фигуры по схемам из альбома (с различными уровнями сложности) или по собственному замыслу.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Возраст: 4-6 лет.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  <w:r w:rsidRPr="00EF0DE4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№1</w:t>
      </w: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9</w:t>
      </w:r>
    </w:p>
    <w:p w:rsidR="006413A9" w:rsidRPr="005F7458" w:rsidRDefault="006413A9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"Чудо Крестики "</w:t>
      </w:r>
    </w:p>
    <w:p w:rsidR="004A3065" w:rsidRPr="005F7458" w:rsidRDefault="004A3065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Из различных по форме деталей конструктора ребенок сначала складывает "крестики" непосредственно в рамке или на столе, а затем конструирует фигуры по схемам из альбома (с различными уровнями сложности) или по собственному замыслу.</w:t>
      </w:r>
    </w:p>
    <w:p w:rsidR="004A3065" w:rsidRPr="005F7458" w:rsidRDefault="00636D67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Возраст: 2-7</w:t>
      </w:r>
      <w:r w:rsidR="004A3065"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лет.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hAnsi="Times New Roman" w:cs="Times New Roman"/>
          <w:b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82828"/>
          <w:sz w:val="28"/>
          <w:szCs w:val="28"/>
          <w:u w:val="single"/>
          <w:shd w:val="clear" w:color="auto" w:fill="FFFFFF"/>
        </w:rPr>
        <w:t>Слайд №20,21</w:t>
      </w:r>
    </w:p>
    <w:p w:rsidR="00804326" w:rsidRPr="005F7458" w:rsidRDefault="00804326" w:rsidP="005F7458">
      <w:pPr>
        <w:shd w:val="clear" w:color="auto" w:fill="FFFFFF"/>
        <w:spacing w:after="0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proofErr w:type="gramStart"/>
      <w:r w:rsidRPr="005F7458">
        <w:rPr>
          <w:rFonts w:ascii="Times New Roman" w:hAnsi="Times New Roman" w:cs="Times New Roman"/>
          <w:b/>
          <w:color w:val="282828"/>
          <w:sz w:val="28"/>
          <w:szCs w:val="28"/>
          <w:u w:val="single"/>
          <w:shd w:val="clear" w:color="auto" w:fill="FFFFFF"/>
        </w:rPr>
        <w:t>Игра "</w:t>
      </w:r>
      <w:proofErr w:type="spellStart"/>
      <w:r w:rsidRPr="005F7458">
        <w:rPr>
          <w:rFonts w:ascii="Times New Roman" w:hAnsi="Times New Roman" w:cs="Times New Roman"/>
          <w:b/>
          <w:color w:val="282828"/>
          <w:sz w:val="28"/>
          <w:szCs w:val="28"/>
          <w:u w:val="single"/>
          <w:shd w:val="clear" w:color="auto" w:fill="FFFFFF"/>
        </w:rPr>
        <w:t>Логоформочки</w:t>
      </w:r>
      <w:proofErr w:type="spellEnd"/>
      <w:r w:rsidRPr="005F7458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" состоит из целых простых "эталонных" геометрических фигур (круг,</w:t>
      </w:r>
      <w:r w:rsidR="00636D67" w:rsidRPr="005F7458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квад</w:t>
      </w:r>
      <w:r w:rsidRPr="005F7458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рат, прямоугольник, овал и треугольник), а также этих же фигур, разделенных особым образом: круг - на два полукруга, квадрат - на два прямоугольника, треугольник - на маленький треугольник и трапецию, прямоугольник - на 2 квадрата, овал - на 2 равные части.</w:t>
      </w:r>
      <w:proofErr w:type="gramEnd"/>
      <w:r w:rsidRPr="005F7458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Кроме того, есть еще 16 сложных фигур, которые необходимо скомбинировать из разрезанных фигур (полукругов, трапеции, прямоугольников, квадратов, малого треугольника и половинок овалов).</w:t>
      </w:r>
    </w:p>
    <w:p w:rsidR="00804326" w:rsidRDefault="00804326" w:rsidP="005F7458">
      <w:pPr>
        <w:shd w:val="clear" w:color="auto" w:fill="FFFFFF"/>
        <w:spacing w:after="0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5F7458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Возраст:  от 2 лет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hAnsi="Times New Roman" w:cs="Times New Roman"/>
          <w:b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82828"/>
          <w:sz w:val="28"/>
          <w:szCs w:val="28"/>
          <w:u w:val="single"/>
          <w:shd w:val="clear" w:color="auto" w:fill="FFFFFF"/>
        </w:rPr>
        <w:t>Слайд №22</w:t>
      </w:r>
    </w:p>
    <w:p w:rsidR="00EF0DE4" w:rsidRPr="005F7458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</w:pPr>
      <w:r w:rsidRPr="005F7458"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«Ромашка», «Снеговик», «Яблонька»</w:t>
      </w:r>
    </w:p>
    <w:p w:rsidR="00EF0DE4" w:rsidRPr="005F7458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Ребенок продевает шнурок сквозь отверстия, закручивает его вокруг отдельной буквы и из таких букв составляет слова. С помощью указанного в инструкции списка подбирает слова со «звездочкой» и придумывает свои слова.</w:t>
      </w:r>
    </w:p>
    <w:p w:rsid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Рекомендованный возраст: 3-9 лет.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82828"/>
          <w:sz w:val="28"/>
          <w:szCs w:val="28"/>
          <w:u w:val="single"/>
          <w:lang w:eastAsia="ru-RU"/>
        </w:rPr>
        <w:t>Слайд №23</w:t>
      </w: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EF0DE4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Играя в </w:t>
      </w:r>
      <w:r w:rsidRPr="00EF0DE4">
        <w:rPr>
          <w:rFonts w:ascii="Times New Roman" w:hAnsi="Times New Roman" w:cs="Times New Roman"/>
          <w:b/>
          <w:bCs/>
          <w:color w:val="282828"/>
          <w:sz w:val="28"/>
          <w:szCs w:val="28"/>
          <w:u w:val="single"/>
          <w:shd w:val="clear" w:color="auto" w:fill="FFFFFF"/>
        </w:rPr>
        <w:t xml:space="preserve">"Теремки </w:t>
      </w:r>
      <w:proofErr w:type="spellStart"/>
      <w:r w:rsidRPr="00EF0DE4">
        <w:rPr>
          <w:rFonts w:ascii="Times New Roman" w:hAnsi="Times New Roman" w:cs="Times New Roman"/>
          <w:b/>
          <w:bCs/>
          <w:color w:val="282828"/>
          <w:sz w:val="28"/>
          <w:szCs w:val="28"/>
          <w:u w:val="single"/>
          <w:shd w:val="clear" w:color="auto" w:fill="FFFFFF"/>
        </w:rPr>
        <w:t>Воскобовича</w:t>
      </w:r>
      <w:proofErr w:type="spellEnd"/>
      <w:r w:rsidRPr="00EF0DE4">
        <w:rPr>
          <w:rFonts w:ascii="Times New Roman" w:hAnsi="Times New Roman" w:cs="Times New Roman"/>
          <w:b/>
          <w:bCs/>
          <w:color w:val="282828"/>
          <w:sz w:val="28"/>
          <w:szCs w:val="28"/>
          <w:u w:val="single"/>
          <w:shd w:val="clear" w:color="auto" w:fill="FFFFFF"/>
        </w:rPr>
        <w:t>"</w:t>
      </w:r>
      <w:r w:rsidRPr="00EF0DE4">
        <w:rPr>
          <w:rFonts w:ascii="Times New Roman" w:hAnsi="Times New Roman" w:cs="Times New Roman"/>
          <w:color w:val="282828"/>
          <w:sz w:val="28"/>
          <w:szCs w:val="28"/>
          <w:u w:val="single"/>
          <w:shd w:val="clear" w:color="auto" w:fill="FFFFFF"/>
        </w:rPr>
        <w:t>,</w:t>
      </w:r>
      <w:r w:rsidRPr="00EF0DE4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ребенок конструирует слоги, вкладывая кубик в теремок; составляет слова, соединяя теремки с кубиками. Освоить орфографические исключения помогает игра «Да-Нет», составление слов – игры «Паровоз, вагончики», «Перевертыши», «</w:t>
      </w:r>
      <w:proofErr w:type="spellStart"/>
      <w:r w:rsidRPr="00EF0DE4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Заменялки</w:t>
      </w:r>
      <w:proofErr w:type="spellEnd"/>
      <w:r w:rsidRPr="00EF0DE4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» и др.</w:t>
      </w:r>
    </w:p>
    <w:p w:rsidR="00EF0DE4" w:rsidRDefault="00EF0DE4" w:rsidP="00EF0DE4">
      <w:pPr>
        <w:shd w:val="clear" w:color="auto" w:fill="FFFFFF"/>
        <w:spacing w:after="0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EF0DE4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Рекомендованный возраст: 2-8 лет.</w:t>
      </w:r>
    </w:p>
    <w:p w:rsidR="005F3F16" w:rsidRDefault="005F3F16" w:rsidP="00EF0DE4">
      <w:pPr>
        <w:shd w:val="clear" w:color="auto" w:fill="FFFFFF"/>
        <w:spacing w:after="0"/>
        <w:rPr>
          <w:rFonts w:ascii="Times New Roman" w:hAnsi="Times New Roman" w:cs="Times New Roman"/>
          <w:b/>
          <w:color w:val="282828"/>
          <w:sz w:val="28"/>
          <w:szCs w:val="28"/>
          <w:u w:val="single"/>
          <w:shd w:val="clear" w:color="auto" w:fill="FFFFFF"/>
        </w:rPr>
      </w:pPr>
    </w:p>
    <w:p w:rsidR="00EF0DE4" w:rsidRPr="00EF0DE4" w:rsidRDefault="00EF0DE4" w:rsidP="00EF0DE4">
      <w:pPr>
        <w:shd w:val="clear" w:color="auto" w:fill="FFFFFF"/>
        <w:spacing w:after="0"/>
        <w:rPr>
          <w:rFonts w:ascii="Times New Roman" w:hAnsi="Times New Roman" w:cs="Times New Roman"/>
          <w:b/>
          <w:color w:val="2828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82828"/>
          <w:sz w:val="28"/>
          <w:szCs w:val="28"/>
          <w:u w:val="single"/>
          <w:shd w:val="clear" w:color="auto" w:fill="FFFFFF"/>
        </w:rPr>
        <w:lastRenderedPageBreak/>
        <w:t>Слайд №24</w:t>
      </w:r>
    </w:p>
    <w:p w:rsidR="00804326" w:rsidRPr="005F7458" w:rsidRDefault="00804326" w:rsidP="005F3F16">
      <w:pPr>
        <w:spacing w:after="0"/>
        <w:outlineLvl w:val="0"/>
        <w:rPr>
          <w:rFonts w:ascii="Times New Roman" w:eastAsia="Times New Roman" w:hAnsi="Times New Roman" w:cs="Times New Roman"/>
          <w:color w:val="282828"/>
          <w:kern w:val="36"/>
          <w:sz w:val="28"/>
          <w:szCs w:val="28"/>
          <w:lang w:eastAsia="ru-RU"/>
        </w:rPr>
      </w:pPr>
      <w:proofErr w:type="spellStart"/>
      <w:r w:rsidRPr="005F7458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  <w:t>Читайка</w:t>
      </w:r>
      <w:proofErr w:type="spellEnd"/>
      <w:r w:rsidRPr="005F7458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  <w:u w:val="single"/>
          <w:lang w:eastAsia="ru-RU"/>
        </w:rPr>
        <w:t xml:space="preserve"> на шариках</w:t>
      </w:r>
    </w:p>
    <w:p w:rsidR="00804326" w:rsidRPr="005F7458" w:rsidRDefault="00804326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Ребенок загибает один уголок с буквами и составляет слово. Загибает другой уголок с буквами, составляет новое слово. Таким образом</w:t>
      </w:r>
      <w:r w:rsidR="00636D67"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,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с помощью данного пособия можно составить и прочитать </w:t>
      </w:r>
      <w:r w:rsidR="00636D67"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от 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128 </w:t>
      </w:r>
      <w:r w:rsidR="00636D67"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до 130 </w:t>
      </w: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слов.</w:t>
      </w:r>
    </w:p>
    <w:p w:rsidR="00804326" w:rsidRPr="005F7458" w:rsidRDefault="00804326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5F745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Возраст: 3-9 лет.</w:t>
      </w:r>
    </w:p>
    <w:p w:rsidR="00EF0DE4" w:rsidRPr="00EF0DE4" w:rsidRDefault="00EF0DE4" w:rsidP="00EF0DE4">
      <w:pPr>
        <w:spacing w:after="0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Слайд №25</w:t>
      </w:r>
    </w:p>
    <w:p w:rsidR="00292CC6" w:rsidRPr="005F7458" w:rsidRDefault="00292CC6" w:rsidP="005F7458">
      <w:pPr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458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 xml:space="preserve">Игры В. </w:t>
      </w:r>
      <w:proofErr w:type="spellStart"/>
      <w:r w:rsidRPr="005F7458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Воскобовича</w:t>
      </w:r>
      <w:proofErr w:type="spellEnd"/>
      <w:r w:rsidRPr="005F7458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 xml:space="preserve"> - необыкновенные пособия, которые соответствуют современным требованиям в развитии дошкольника. Их простота, незатейливость, большие возможности в плане решения воспитательных и образовательных задач </w:t>
      </w:r>
      <w:proofErr w:type="gramStart"/>
      <w:r w:rsidRPr="005F7458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неоценимы в работе с детьми Игры подобного рода психологически комфортны</w:t>
      </w:r>
      <w:proofErr w:type="gramEnd"/>
      <w:r w:rsidRPr="005F7458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. Ребенок складывает, раскладывает, упражняется, экспериментирует, творит, не нанося ущерба себе и игрушке. Игры мобильны, многофункциональны, увлекательны для малыша. Играя в них, дети становятся  раскрепощенными,  уверенными в себе, подготовленными к обучению  в школе.</w:t>
      </w:r>
    </w:p>
    <w:p w:rsidR="00143E52" w:rsidRPr="005F7458" w:rsidRDefault="00143E52" w:rsidP="005F745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</w:p>
    <w:p w:rsidR="00601E6E" w:rsidRPr="005F7458" w:rsidRDefault="00601E6E" w:rsidP="005F745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01E6E" w:rsidRPr="005F7458" w:rsidSect="00292CC6">
      <w:pgSz w:w="11906" w:h="16838"/>
      <w:pgMar w:top="720" w:right="720" w:bottom="720" w:left="720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0D8"/>
    <w:multiLevelType w:val="multilevel"/>
    <w:tmpl w:val="49E0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883510"/>
    <w:multiLevelType w:val="hybridMultilevel"/>
    <w:tmpl w:val="CB1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307B8"/>
    <w:multiLevelType w:val="multilevel"/>
    <w:tmpl w:val="A6627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09382F"/>
    <w:multiLevelType w:val="multilevel"/>
    <w:tmpl w:val="33E8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3A4C07"/>
    <w:multiLevelType w:val="multilevel"/>
    <w:tmpl w:val="BFE40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5A0963"/>
    <w:multiLevelType w:val="multilevel"/>
    <w:tmpl w:val="B5DAD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C67851"/>
    <w:multiLevelType w:val="multilevel"/>
    <w:tmpl w:val="24EAA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4547C3"/>
    <w:multiLevelType w:val="multilevel"/>
    <w:tmpl w:val="8454F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9A2285"/>
    <w:multiLevelType w:val="multilevel"/>
    <w:tmpl w:val="17AEC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E6E"/>
    <w:rsid w:val="00016450"/>
    <w:rsid w:val="000640BB"/>
    <w:rsid w:val="0007189F"/>
    <w:rsid w:val="0008482B"/>
    <w:rsid w:val="0009723A"/>
    <w:rsid w:val="00143E52"/>
    <w:rsid w:val="00227376"/>
    <w:rsid w:val="00257137"/>
    <w:rsid w:val="00292CC6"/>
    <w:rsid w:val="003B3A75"/>
    <w:rsid w:val="004A3065"/>
    <w:rsid w:val="00597657"/>
    <w:rsid w:val="005F3F16"/>
    <w:rsid w:val="005F7458"/>
    <w:rsid w:val="00601E6E"/>
    <w:rsid w:val="00631549"/>
    <w:rsid w:val="00636D67"/>
    <w:rsid w:val="006413A9"/>
    <w:rsid w:val="00804326"/>
    <w:rsid w:val="008A669F"/>
    <w:rsid w:val="009523E2"/>
    <w:rsid w:val="00A73722"/>
    <w:rsid w:val="00AB3CCB"/>
    <w:rsid w:val="00AC098A"/>
    <w:rsid w:val="00E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C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C0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2C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C0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223889">
          <w:marLeft w:val="0"/>
          <w:marRight w:val="0"/>
          <w:marTop w:val="750"/>
          <w:marBottom w:val="300"/>
          <w:divBdr>
            <w:top w:val="none" w:sz="0" w:space="0" w:color="auto"/>
            <w:left w:val="none" w:sz="0" w:space="0" w:color="auto"/>
            <w:bottom w:val="single" w:sz="24" w:space="8" w:color="EAEAEA"/>
            <w:right w:val="none" w:sz="0" w:space="0" w:color="auto"/>
          </w:divBdr>
        </w:div>
      </w:divsChild>
    </w:div>
    <w:div w:id="2769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465FF-77A3-4D2C-A10D-FA367483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2019-04-04T14:14:00Z</cp:lastPrinted>
  <dcterms:created xsi:type="dcterms:W3CDTF">2019-03-09T14:46:00Z</dcterms:created>
  <dcterms:modified xsi:type="dcterms:W3CDTF">2021-09-21T07:31:00Z</dcterms:modified>
</cp:coreProperties>
</file>